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spacing w:line="560" w:lineRule="exact"/>
        <w:rPr>
          <w:rFonts w:hint="eastAsia" w:ascii="Times New Roman" w:hAnsi="Times New Roman" w:eastAsia="黑体" w:cs="Times New Roman"/>
          <w:b/>
          <w:bCs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23"/>
        </w:rPr>
        <w:t>附件</w:t>
      </w:r>
      <w:r>
        <w:rPr>
          <w:rFonts w:hint="eastAsia" w:ascii="Times New Roman" w:hAnsi="Times New Roman" w:eastAsia="黑体" w:cs="Times New Roman"/>
          <w:sz w:val="32"/>
          <w:szCs w:val="23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宿迁产业发展集团有限公司申请入库评估机构</w:t>
      </w:r>
      <w:bookmarkStart w:id="0" w:name="OLE_LINK4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基本情况表</w:t>
      </w:r>
      <w:bookmarkEnd w:id="0"/>
    </w:p>
    <w:bookmarkEnd w:id="1"/>
    <w:tbl>
      <w:tblPr>
        <w:tblStyle w:val="2"/>
        <w:tblpPr w:leftFromText="180" w:rightFromText="180" w:vertAnchor="text" w:horzAnchor="page" w:tblpXSpec="center" w:tblpY="373"/>
        <w:tblOverlap w:val="never"/>
        <w:tblW w:w="90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1567"/>
        <w:gridCol w:w="2010"/>
        <w:gridCol w:w="516"/>
        <w:gridCol w:w="734"/>
        <w:gridCol w:w="400"/>
        <w:gridCol w:w="937"/>
        <w:gridCol w:w="59"/>
        <w:gridCol w:w="713"/>
        <w:gridCol w:w="15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24" w:hRule="atLeast"/>
          <w:jc w:val="center"/>
        </w:trPr>
        <w:tc>
          <w:tcPr>
            <w:tcW w:w="592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"/>
              </w:rPr>
              <w:t>基</w:t>
            </w:r>
          </w:p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"/>
              </w:rPr>
              <w:t>本</w:t>
            </w:r>
          </w:p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"/>
              </w:rPr>
              <w:t>信</w:t>
            </w:r>
          </w:p>
          <w:p>
            <w:pPr>
              <w:widowControl/>
              <w:overflowPunct w:val="0"/>
              <w:jc w:val="center"/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"/>
              </w:rPr>
              <w:t>息</w:t>
            </w:r>
          </w:p>
        </w:tc>
        <w:tc>
          <w:tcPr>
            <w:tcW w:w="156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highlight w:val="none"/>
                <w:lang w:bidi="ar"/>
              </w:rPr>
              <w:t>机构名称</w:t>
            </w:r>
          </w:p>
        </w:tc>
        <w:tc>
          <w:tcPr>
            <w:tcW w:w="6910" w:type="dxa"/>
            <w:gridSpan w:val="8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592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highlight w:val="none"/>
                <w:lang w:bidi="ar"/>
              </w:rPr>
            </w:pPr>
          </w:p>
        </w:tc>
        <w:tc>
          <w:tcPr>
            <w:tcW w:w="156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highlight w:val="none"/>
                <w:lang w:bidi="ar"/>
              </w:rPr>
              <w:t>成立时间</w:t>
            </w:r>
          </w:p>
        </w:tc>
        <w:tc>
          <w:tcPr>
            <w:tcW w:w="3260" w:type="dxa"/>
            <w:gridSpan w:val="3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37" w:type="dxa"/>
            <w:gridSpan w:val="2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lang w:val="en-US" w:eastAsia="zh-CN" w:bidi="ar"/>
              </w:rPr>
              <w:t>法人代表</w:t>
            </w:r>
          </w:p>
        </w:tc>
        <w:tc>
          <w:tcPr>
            <w:tcW w:w="2313" w:type="dxa"/>
            <w:gridSpan w:val="3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592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56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highlight w:val="none"/>
                <w:lang w:val="en-US" w:eastAsia="zh-CN" w:bidi="ar"/>
              </w:rPr>
              <w:t>注册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highlight w:val="none"/>
                <w:lang w:bidi="ar"/>
              </w:rPr>
              <w:t>地址</w:t>
            </w:r>
          </w:p>
        </w:tc>
        <w:tc>
          <w:tcPr>
            <w:tcW w:w="3260" w:type="dxa"/>
            <w:gridSpan w:val="3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337" w:type="dxa"/>
            <w:gridSpan w:val="2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lang w:val="en-US" w:eastAsia="zh-CN" w:bidi="ar"/>
              </w:rPr>
              <w:t>通讯地址</w:t>
            </w:r>
          </w:p>
        </w:tc>
        <w:tc>
          <w:tcPr>
            <w:tcW w:w="2313" w:type="dxa"/>
            <w:gridSpan w:val="3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592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highlight w:val="none"/>
                <w:lang w:bidi="ar"/>
              </w:rPr>
            </w:pPr>
          </w:p>
        </w:tc>
        <w:tc>
          <w:tcPr>
            <w:tcW w:w="156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highlight w:val="none"/>
                <w:lang w:bidi="ar"/>
              </w:rPr>
              <w:t>联系人</w:t>
            </w:r>
          </w:p>
        </w:tc>
        <w:tc>
          <w:tcPr>
            <w:tcW w:w="3260" w:type="dxa"/>
            <w:gridSpan w:val="3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</w:pPr>
          </w:p>
        </w:tc>
        <w:tc>
          <w:tcPr>
            <w:tcW w:w="1337" w:type="dxa"/>
            <w:gridSpan w:val="2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lang w:val="en-US" w:eastAsia="zh-CN" w:bidi="ar"/>
              </w:rPr>
              <w:t>联系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4"/>
                <w:szCs w:val="20"/>
                <w:lang w:bidi="ar"/>
              </w:rPr>
              <w:t>电话</w:t>
            </w:r>
          </w:p>
        </w:tc>
        <w:tc>
          <w:tcPr>
            <w:tcW w:w="2313" w:type="dxa"/>
            <w:gridSpan w:val="3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5" w:hRule="atLeast"/>
          <w:jc w:val="center"/>
        </w:trPr>
        <w:tc>
          <w:tcPr>
            <w:tcW w:w="592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</w:pPr>
          </w:p>
        </w:tc>
        <w:tc>
          <w:tcPr>
            <w:tcW w:w="156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  <w:t>业务范围</w:t>
            </w:r>
          </w:p>
        </w:tc>
        <w:tc>
          <w:tcPr>
            <w:tcW w:w="6910" w:type="dxa"/>
            <w:gridSpan w:val="8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FFFFFF"/>
              <w:overflowPunct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592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567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0"/>
                <w:lang w:val="en-US" w:eastAsia="zh-CN"/>
              </w:rPr>
              <w:t>基本要求</w:t>
            </w:r>
          </w:p>
        </w:tc>
        <w:tc>
          <w:tcPr>
            <w:tcW w:w="6910" w:type="dxa"/>
            <w:gridSpan w:val="8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  <w:t>执业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  <w:t>年以上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0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  <w:t>合并或更名的，执业时间可连续计算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592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567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</w:pPr>
          </w:p>
        </w:tc>
        <w:tc>
          <w:tcPr>
            <w:tcW w:w="3660" w:type="dxa"/>
            <w:gridSpan w:val="4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□是</w:t>
            </w:r>
          </w:p>
        </w:tc>
        <w:tc>
          <w:tcPr>
            <w:tcW w:w="3250" w:type="dxa"/>
            <w:gridSpan w:val="4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592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567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0"/>
                <w:lang w:val="en-US" w:eastAsia="zh-CN"/>
              </w:rPr>
              <w:t>本地化服务</w:t>
            </w:r>
          </w:p>
        </w:tc>
        <w:tc>
          <w:tcPr>
            <w:tcW w:w="6910" w:type="dxa"/>
            <w:gridSpan w:val="8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住所地在宿迁或在宿迁市域有分支机构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（附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0"/>
              </w:rPr>
              <w:t>营业执照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0"/>
                <w:lang w:val="en-US" w:eastAsia="zh-CN"/>
              </w:rPr>
              <w:t>产权证明、租赁合同、办公场所等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证明材料）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592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567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</w:pPr>
          </w:p>
        </w:tc>
        <w:tc>
          <w:tcPr>
            <w:tcW w:w="3660" w:type="dxa"/>
            <w:gridSpan w:val="4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是</w:t>
            </w:r>
          </w:p>
        </w:tc>
        <w:tc>
          <w:tcPr>
            <w:tcW w:w="3250" w:type="dxa"/>
            <w:gridSpan w:val="4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592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567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</w:pPr>
          </w:p>
        </w:tc>
        <w:tc>
          <w:tcPr>
            <w:tcW w:w="6910" w:type="dxa"/>
            <w:gridSpan w:val="8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highlight w:val="none"/>
              </w:rPr>
              <w:t>分支机构独立签订委托服务合同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592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567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0"/>
              </w:rPr>
            </w:pPr>
          </w:p>
        </w:tc>
        <w:tc>
          <w:tcPr>
            <w:tcW w:w="3660" w:type="dxa"/>
            <w:gridSpan w:val="4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□是</w:t>
            </w:r>
          </w:p>
        </w:tc>
        <w:tc>
          <w:tcPr>
            <w:tcW w:w="3250" w:type="dxa"/>
            <w:gridSpan w:val="4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592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567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近三年营业收入（万元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val="en-US" w:eastAsia="zh-CN"/>
              </w:rPr>
              <w:t>以企业所得税年度纳税申报表为准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2526" w:type="dxa"/>
            <w:gridSpan w:val="2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年</w:t>
            </w:r>
          </w:p>
        </w:tc>
        <w:tc>
          <w:tcPr>
            <w:tcW w:w="2130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年</w:t>
            </w:r>
          </w:p>
        </w:tc>
        <w:tc>
          <w:tcPr>
            <w:tcW w:w="225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jc w:val="center"/>
        </w:trPr>
        <w:tc>
          <w:tcPr>
            <w:tcW w:w="592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567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526" w:type="dxa"/>
            <w:gridSpan w:val="2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130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225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overflowPunct w:val="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  <w:jc w:val="center"/>
        </w:trPr>
        <w:tc>
          <w:tcPr>
            <w:tcW w:w="592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56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overflowPunct w:val="0"/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</w:rPr>
              <w:t>资信等级证书（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0"/>
                <w:lang w:val="en-US" w:eastAsia="zh-CN"/>
              </w:rPr>
              <w:t>附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0"/>
              </w:rPr>
              <w:t>有效期内证明</w:t>
            </w:r>
            <w:r>
              <w:rPr>
                <w:rFonts w:hint="eastAsia" w:ascii="Times New Roman" w:hAnsi="Times New Roman" w:eastAsia="仿宋" w:cs="Times New Roman"/>
                <w:sz w:val="24"/>
                <w:szCs w:val="20"/>
              </w:rPr>
              <w:t>）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30" w:rightChars="205" w:firstLine="720" w:firstLineChars="300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AAA</w:t>
            </w:r>
          </w:p>
        </w:tc>
        <w:tc>
          <w:tcPr>
            <w:tcW w:w="165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30" w:rightChars="205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AA</w:t>
            </w:r>
          </w:p>
        </w:tc>
        <w:tc>
          <w:tcPr>
            <w:tcW w:w="1709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="720" w:firstLineChars="300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54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无</w:t>
            </w:r>
          </w:p>
        </w:tc>
      </w:tr>
    </w:tbl>
    <w:tbl>
      <w:tblPr>
        <w:tblStyle w:val="2"/>
        <w:tblW w:w="48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094"/>
        <w:gridCol w:w="6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</w:trPr>
        <w:tc>
          <w:tcPr>
            <w:tcW w:w="30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"/>
              </w:rPr>
              <w:t>专业及运营情况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业务资质</w:t>
            </w:r>
          </w:p>
        </w:tc>
        <w:tc>
          <w:tcPr>
            <w:tcW w:w="4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房地产评估资质：一级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二级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三级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无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土地评估资质：有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无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资产评估资质：有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无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（附有效的备案文件、资质证明等材料）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55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专业团队</w:t>
            </w:r>
          </w:p>
        </w:tc>
        <w:tc>
          <w:tcPr>
            <w:tcW w:w="4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评估团队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成员人数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，其中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注册房地产估价师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资产评估师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土地估价师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附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职称证书和不少于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个月的社保证明复印件，可以一人多证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30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执业经验</w:t>
            </w:r>
          </w:p>
        </w:tc>
        <w:tc>
          <w:tcPr>
            <w:tcW w:w="4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2022年以来机构在宿迁区域内参与的重大评估项目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土地评估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房产评估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股权评估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债权评估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租金评估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机器设备评估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附服务清单和委托服务合同扫描件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30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表奖励彰</w:t>
            </w:r>
          </w:p>
        </w:tc>
        <w:tc>
          <w:tcPr>
            <w:tcW w:w="4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自2022年以来，在房地产评估、资产评估方面机构获得市级（含）以上政府部门奖励、表彰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项，协会颁发的奖励、表彰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项。（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附相关材料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30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highlight w:val="none"/>
                <w:lang w:val="en-US" w:eastAsia="zh-CN"/>
              </w:rPr>
              <w:t>项目管理</w:t>
            </w:r>
          </w:p>
        </w:tc>
        <w:tc>
          <w:tcPr>
            <w:tcW w:w="4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成立项目组织，各项制度健全，责任分工明确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。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□是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/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（附相关材料）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30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服务方案</w:t>
            </w:r>
          </w:p>
        </w:tc>
        <w:tc>
          <w:tcPr>
            <w:tcW w:w="4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是否为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宿迁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产发集团及下属子公司提供过服务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□是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/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附服务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合同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30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是否提供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服务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□是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/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附方案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</w:tbl>
    <w:p>
      <w:pPr>
        <w:widowControl/>
        <w:overflowPunct w:val="0"/>
        <w:spacing w:line="480" w:lineRule="exact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  <w:highlight w:val="none"/>
        </w:rPr>
        <w:t>注：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lang w:val="en-US" w:eastAsia="zh-CN"/>
        </w:rPr>
        <w:t>上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表按通知要求提供相关的证明材料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lang w:val="en-US" w:eastAsia="zh-CN"/>
        </w:rPr>
        <w:t>，须编制目录并一一对应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。</w:t>
      </w:r>
    </w:p>
    <w:p>
      <w:pPr>
        <w:widowControl/>
        <w:overflowPunct w:val="0"/>
        <w:spacing w:line="480" w:lineRule="exact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>
      <w:pPr>
        <w:widowControl/>
        <w:overflowPunct w:val="0"/>
        <w:spacing w:line="480" w:lineRule="exact"/>
        <w:jc w:val="center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>申请机构（盖章）：</w:t>
      </w:r>
    </w:p>
    <w:p>
      <w:pPr>
        <w:overflowPunct w:val="0"/>
        <w:spacing w:line="480" w:lineRule="exact"/>
        <w:ind w:left="660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                     法定代表人（签字）：</w:t>
      </w:r>
    </w:p>
    <w:p>
      <w:pPr>
        <w:widowControl/>
        <w:overflowPunct w:val="0"/>
        <w:spacing w:line="56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       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年   月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  <w:lang w:val="en-US" w:eastAsia="zh-CN"/>
        </w:rPr>
        <w:t xml:space="preserve">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D57A41-C5CE-4087-B39B-F9FF96E751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3E33CD-5F19-4A8E-8B46-75A5AC901CB4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FC20C71-A56F-4B76-8B24-7FD259ED3D4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729FDAE-B583-4E22-A342-FAC7ED9172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3DD459C-4C49-402D-ABDC-2CD35AB900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YjBlNmE4ZDU3MmFjM2Y4OGM4Y2MzYzc4NjU0YzIifQ=="/>
  </w:docVars>
  <w:rsids>
    <w:rsidRoot w:val="4E950A8E"/>
    <w:rsid w:val="01125CD1"/>
    <w:rsid w:val="4E95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Arial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2025-09-09T01:45:00Z</dcterms:created>
  <dc:creator>集团办公室周娜</dc:creator>
  <cp:lastModifiedBy>集团办公室周娜</cp:lastModifiedBy>
  <dcterms:modified xsi:type="dcterms:W3CDTF">2025-09-09T01:45:53Z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62DC3D9D63384348B3508A0AAACBC1AE_13</vt:lpwstr>
  </property>
</Properties>
</file>