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报价单</w:t>
      </w:r>
    </w:p>
    <w:p>
      <w:pPr>
        <w:adjustRightInd w:val="0"/>
        <w:snapToGrid w:val="0"/>
        <w:spacing w:line="540" w:lineRule="exact"/>
        <w:ind w:firstLine="640" w:firstLineChars="200"/>
        <w:rPr>
          <w:rFonts w:hint="eastAsia" w:ascii="仿宋" w:hAnsi="仿宋" w:eastAsia="仿宋" w:cs="仿宋"/>
          <w:sz w:val="32"/>
          <w:szCs w:val="32"/>
        </w:rPr>
      </w:pPr>
    </w:p>
    <w:p>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宿迁市市民卡有限公司：</w:t>
      </w:r>
    </w:p>
    <w:p>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经现场查看，我公司对贵单位处置废旧固定资产的报价为人民币       元（大写：                       元）。</w:t>
      </w:r>
    </w:p>
    <w:p>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价一经报出，我公司将严格遵守贵公司废旧固定资产处置的有关公告和承诺等要求，在规定的时间签订协议、缴清货款、拆除和运离，期间一切安全责任由我公司承担。承诺固定资产一经交割运离，贵公司不再承担任何责任。</w:t>
      </w:r>
    </w:p>
    <w:p>
      <w:pPr>
        <w:adjustRightInd w:val="0"/>
        <w:snapToGrid w:val="0"/>
        <w:spacing w:line="540" w:lineRule="exact"/>
        <w:ind w:firstLine="640" w:firstLineChars="200"/>
        <w:rPr>
          <w:rFonts w:hint="eastAsia" w:ascii="仿宋" w:hAnsi="仿宋" w:eastAsia="仿宋" w:cs="仿宋"/>
          <w:sz w:val="32"/>
          <w:szCs w:val="32"/>
        </w:rPr>
      </w:pPr>
    </w:p>
    <w:p>
      <w:pPr>
        <w:adjustRightInd w:val="0"/>
        <w:snapToGrid w:val="0"/>
        <w:spacing w:line="540" w:lineRule="exact"/>
        <w:ind w:firstLine="640" w:firstLineChars="200"/>
        <w:rPr>
          <w:rFonts w:hint="eastAsia" w:ascii="仿宋" w:hAnsi="仿宋" w:eastAsia="仿宋" w:cs="仿宋"/>
          <w:sz w:val="32"/>
          <w:szCs w:val="32"/>
        </w:rPr>
      </w:pPr>
      <w:bookmarkStart w:id="0" w:name="_GoBack"/>
      <w:bookmarkEnd w:id="0"/>
    </w:p>
    <w:p>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单位（盖章）：</w:t>
      </w:r>
    </w:p>
    <w:p>
      <w:pPr>
        <w:adjustRightInd w:val="0"/>
        <w:snapToGrid w:val="0"/>
        <w:spacing w:line="540" w:lineRule="exact"/>
        <w:ind w:firstLine="640" w:firstLineChars="200"/>
        <w:rPr>
          <w:rFonts w:hint="eastAsia" w:ascii="仿宋" w:hAnsi="仿宋" w:eastAsia="仿宋" w:cs="仿宋"/>
          <w:sz w:val="32"/>
          <w:szCs w:val="32"/>
        </w:rPr>
      </w:pPr>
    </w:p>
    <w:p>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pPr>
        <w:adjustRightInd w:val="0"/>
        <w:snapToGrid w:val="0"/>
        <w:spacing w:line="540" w:lineRule="exact"/>
        <w:ind w:firstLine="640" w:firstLineChars="200"/>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3140E99-36BB-4478-9FEA-1EB6DEF8A7F8}"/>
  </w:font>
  <w:font w:name="方正小标宋_GBK">
    <w:panose1 w:val="02000000000000000000"/>
    <w:charset w:val="86"/>
    <w:family w:val="script"/>
    <w:pitch w:val="default"/>
    <w:sig w:usb0="A00002BF" w:usb1="38CF7CFA" w:usb2="00082016" w:usb3="00000000" w:csb0="00040001" w:csb1="00000000"/>
    <w:embedRegular r:id="rId2" w:fontKey="{2D27F4E9-8A3D-46A8-9D09-6727901CBC6F}"/>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CA592EAD-A556-472B-B117-FBA5ECDE9F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YjBlNmE4ZDU3MmFjM2Y4OGM4Y2MzYzc4NjU0YzIifQ=="/>
  </w:docVars>
  <w:rsids>
    <w:rsidRoot w:val="6D0671BB"/>
    <w:rsid w:val="00196AD0"/>
    <w:rsid w:val="0048582B"/>
    <w:rsid w:val="00660A6A"/>
    <w:rsid w:val="00792692"/>
    <w:rsid w:val="007E08BD"/>
    <w:rsid w:val="00822125"/>
    <w:rsid w:val="00B26A6A"/>
    <w:rsid w:val="00C63A77"/>
    <w:rsid w:val="00E56873"/>
    <w:rsid w:val="16A75192"/>
    <w:rsid w:val="2A237685"/>
    <w:rsid w:val="35015CBB"/>
    <w:rsid w:val="3E004120"/>
    <w:rsid w:val="6D067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Words>
  <Characters>238</Characters>
  <Lines>1</Lines>
  <Paragraphs>1</Paragraphs>
  <TotalTime>5</TotalTime>
  <ScaleCrop>false</ScaleCrop>
  <LinksUpToDate>false</LinksUpToDate>
  <CharactersWithSpaces>278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2022-12-12T06:22:00Z</dcterms:created>
  <dc:creator>她叫喀秋莎</dc:creator>
  <cp:lastModifiedBy>长久</cp:lastModifiedBy>
  <dcterms:modified xsi:type="dcterms:W3CDTF">2023-12-14T07:38:23Z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A954A79163F54C9699590833600DC648_13</vt:lpwstr>
  </property>
</Properties>
</file>